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091BACA3" w:rsidR="00D83A28" w:rsidRDefault="008C2F6D" w:rsidP="000A78BA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March 18, 2021</w:t>
      </w:r>
    </w:p>
    <w:p w14:paraId="673DA051" w14:textId="5BC28996" w:rsidR="006A595F" w:rsidRDefault="00077D6F" w:rsidP="0066254C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Check</w:t>
      </w:r>
      <w:r w:rsidR="00F124C3">
        <w:rPr>
          <w:rFonts w:eastAsiaTheme="majorEastAsia"/>
        </w:rPr>
        <w:t>-</w:t>
      </w:r>
      <w:r>
        <w:rPr>
          <w:rFonts w:eastAsiaTheme="majorEastAsia"/>
        </w:rPr>
        <w:t>In</w:t>
      </w:r>
      <w:r w:rsidR="006A595F">
        <w:rPr>
          <w:rFonts w:eastAsiaTheme="majorEastAsia"/>
        </w:rPr>
        <w:t xml:space="preserve"> and Announcements</w:t>
      </w:r>
    </w:p>
    <w:p w14:paraId="10DA2F9D" w14:textId="1B45F5F9" w:rsidR="0099318B" w:rsidRDefault="0099318B" w:rsidP="001C63A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99318B">
        <w:rPr>
          <w:rFonts w:eastAsiaTheme="majorEastAsia"/>
        </w:rPr>
        <w:t>Christine Griffin</w:t>
      </w:r>
      <w:r w:rsidRPr="0099318B">
        <w:rPr>
          <w:rFonts w:eastAsiaTheme="majorEastAsia"/>
        </w:rPr>
        <w:t xml:space="preserve"> (</w:t>
      </w:r>
      <w:hyperlink r:id="rId12" w:history="1">
        <w:r w:rsidRPr="0099318B">
          <w:rPr>
            <w:rStyle w:val="Hyperlink"/>
            <w:rFonts w:asciiTheme="minorHAnsi" w:eastAsiaTheme="majorEastAsia" w:hAnsiTheme="minorHAnsi"/>
          </w:rPr>
          <w:t>WA Hands &amp; Voices</w:t>
        </w:r>
      </w:hyperlink>
      <w:r w:rsidRPr="0099318B">
        <w:rPr>
          <w:rFonts w:eastAsiaTheme="majorEastAsia"/>
        </w:rPr>
        <w:t>)</w:t>
      </w:r>
      <w:r>
        <w:rPr>
          <w:rFonts w:eastAsiaTheme="majorEastAsia"/>
          <w:b w:val="0"/>
          <w:bCs/>
        </w:rPr>
        <w:t xml:space="preserve"> – What’s Up Mondays online, contact Christine to get log-in </w:t>
      </w:r>
      <w:proofErr w:type="gramStart"/>
      <w:r>
        <w:rPr>
          <w:rFonts w:eastAsiaTheme="majorEastAsia"/>
          <w:b w:val="0"/>
          <w:bCs/>
        </w:rPr>
        <w:t>info</w:t>
      </w:r>
      <w:proofErr w:type="gramEnd"/>
    </w:p>
    <w:p w14:paraId="6E10A2BE" w14:textId="1E8913F9" w:rsidR="0099318B" w:rsidRPr="001C63A7" w:rsidRDefault="0099318B" w:rsidP="0099318B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Nikki Dyer (</w:t>
      </w:r>
      <w:proofErr w:type="spellStart"/>
      <w:r>
        <w:rPr>
          <w:rFonts w:eastAsiaTheme="majorEastAsia"/>
        </w:rPr>
        <w:t>DoH</w:t>
      </w:r>
      <w:proofErr w:type="spellEnd"/>
      <w:r>
        <w:rPr>
          <w:rFonts w:eastAsiaTheme="majorEastAsia"/>
        </w:rPr>
        <w:t xml:space="preserve">) </w:t>
      </w:r>
      <w:r w:rsidRPr="001C63A7">
        <w:rPr>
          <w:rFonts w:eastAsiaTheme="majorEastAsia"/>
          <w:b w:val="0"/>
          <w:bCs/>
        </w:rPr>
        <w:t xml:space="preserve">– </w:t>
      </w:r>
      <w:r>
        <w:rPr>
          <w:rFonts w:eastAsiaTheme="majorEastAsia"/>
          <w:b w:val="0"/>
          <w:bCs/>
        </w:rPr>
        <w:t xml:space="preserve">Parents and caregivers of children and youth with special health care needs are now eligible for the </w:t>
      </w:r>
      <w:hyperlink r:id="rId13" w:history="1">
        <w:r w:rsidRPr="009D2753">
          <w:rPr>
            <w:rStyle w:val="Hyperlink"/>
            <w:rFonts w:asciiTheme="minorHAnsi" w:eastAsiaTheme="majorEastAsia" w:hAnsiTheme="minorHAnsi"/>
            <w:b w:val="0"/>
            <w:bCs/>
          </w:rPr>
          <w:t>COVID Vaccine</w:t>
        </w:r>
      </w:hyperlink>
    </w:p>
    <w:p w14:paraId="622E50A6" w14:textId="79B03107" w:rsidR="009D2753" w:rsidRDefault="009D2753" w:rsidP="009D275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Tracy Hoppis</w:t>
      </w:r>
      <w:r w:rsidRPr="005E7F9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(</w:t>
      </w:r>
      <w:hyperlink r:id="rId14" w:history="1">
        <w:r w:rsidRPr="0069016A">
          <w:rPr>
            <w:rStyle w:val="Hyperlink"/>
            <w:rFonts w:asciiTheme="minorHAnsi" w:eastAsiaTheme="majorEastAsia" w:hAnsiTheme="minorHAnsi"/>
          </w:rPr>
          <w:t>WA P2P</w:t>
        </w:r>
      </w:hyperlink>
      <w:r>
        <w:rPr>
          <w:rFonts w:eastAsiaTheme="majorEastAsia"/>
          <w:b w:val="0"/>
          <w:bCs/>
        </w:rPr>
        <w:t xml:space="preserve">) – </w:t>
      </w:r>
      <w:r>
        <w:rPr>
          <w:rFonts w:eastAsiaTheme="majorEastAsia"/>
          <w:b w:val="0"/>
          <w:bCs/>
        </w:rPr>
        <w:t xml:space="preserve">Annual P2P coordinator training coming up, </w:t>
      </w:r>
      <w:r w:rsidRPr="009D2753">
        <w:rPr>
          <w:rFonts w:eastAsiaTheme="majorEastAsia"/>
          <w:b w:val="0"/>
          <w:bCs/>
        </w:rPr>
        <w:t xml:space="preserve">Yakima </w:t>
      </w:r>
      <w:r w:rsidR="005B30B4">
        <w:rPr>
          <w:rFonts w:eastAsiaTheme="majorEastAsia"/>
          <w:b w:val="0"/>
          <w:bCs/>
        </w:rPr>
        <w:t>P</w:t>
      </w:r>
      <w:r w:rsidRPr="009D2753">
        <w:rPr>
          <w:rFonts w:eastAsiaTheme="majorEastAsia"/>
          <w:b w:val="0"/>
          <w:bCs/>
        </w:rPr>
        <w:t>2</w:t>
      </w:r>
      <w:r w:rsidR="005B30B4">
        <w:rPr>
          <w:rFonts w:eastAsiaTheme="majorEastAsia"/>
          <w:b w:val="0"/>
          <w:bCs/>
        </w:rPr>
        <w:t>P will have</w:t>
      </w:r>
      <w:r w:rsidRPr="009D2753">
        <w:rPr>
          <w:rFonts w:eastAsiaTheme="majorEastAsia"/>
          <w:b w:val="0"/>
          <w:bCs/>
        </w:rPr>
        <w:t xml:space="preserve"> virtual transition</w:t>
      </w:r>
      <w:r w:rsidR="005B30B4">
        <w:rPr>
          <w:rFonts w:eastAsiaTheme="majorEastAsia"/>
          <w:b w:val="0"/>
          <w:bCs/>
        </w:rPr>
        <w:t xml:space="preserve"> </w:t>
      </w:r>
      <w:r w:rsidRPr="009D2753">
        <w:rPr>
          <w:rFonts w:eastAsiaTheme="majorEastAsia"/>
          <w:b w:val="0"/>
          <w:bCs/>
        </w:rPr>
        <w:t>resource fair</w:t>
      </w:r>
      <w:r w:rsidR="005B30B4">
        <w:rPr>
          <w:rFonts w:eastAsiaTheme="majorEastAsia"/>
          <w:b w:val="0"/>
          <w:bCs/>
        </w:rPr>
        <w:t xml:space="preserve"> in </w:t>
      </w:r>
      <w:proofErr w:type="gramStart"/>
      <w:r w:rsidR="005B30B4">
        <w:rPr>
          <w:rFonts w:eastAsiaTheme="majorEastAsia"/>
          <w:b w:val="0"/>
          <w:bCs/>
        </w:rPr>
        <w:t>April</w:t>
      </w:r>
      <w:proofErr w:type="gramEnd"/>
    </w:p>
    <w:p w14:paraId="439BF84C" w14:textId="6A0F1446" w:rsidR="001C63A7" w:rsidRDefault="001C63A7" w:rsidP="001C63A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77661F">
        <w:rPr>
          <w:rFonts w:eastAsiaTheme="majorEastAsia"/>
        </w:rPr>
        <w:t>Janice Schutz</w:t>
      </w:r>
      <w:r>
        <w:rPr>
          <w:rFonts w:eastAsiaTheme="majorEastAsia"/>
        </w:rPr>
        <w:t xml:space="preserve"> (</w:t>
      </w:r>
      <w:hyperlink r:id="rId15" w:history="1">
        <w:r w:rsidRPr="0077661F">
          <w:rPr>
            <w:rStyle w:val="Hyperlink"/>
            <w:rFonts w:asciiTheme="minorHAnsi" w:eastAsiaTheme="majorEastAsia" w:hAnsiTheme="minorHAnsi"/>
          </w:rPr>
          <w:t>WSCC</w:t>
        </w:r>
      </w:hyperlink>
      <w:r>
        <w:rPr>
          <w:rFonts w:eastAsiaTheme="majorEastAsia"/>
        </w:rPr>
        <w:t xml:space="preserve">) </w:t>
      </w:r>
      <w:r w:rsidRPr="001C63A7">
        <w:rPr>
          <w:rFonts w:eastAsiaTheme="majorEastAsia"/>
          <w:b w:val="0"/>
          <w:bCs/>
        </w:rPr>
        <w:t xml:space="preserve">– </w:t>
      </w:r>
      <w:hyperlink r:id="rId16" w:history="1">
        <w:r w:rsidR="007656CF" w:rsidRPr="007656CF">
          <w:rPr>
            <w:rStyle w:val="Hyperlink"/>
            <w:rFonts w:asciiTheme="minorHAnsi" w:eastAsiaTheme="majorEastAsia" w:hAnsiTheme="minorHAnsi"/>
            <w:b w:val="0"/>
            <w:bCs/>
          </w:rPr>
          <w:t>Family Initiated Treatment webinar</w:t>
        </w:r>
      </w:hyperlink>
      <w:r w:rsidR="007656CF">
        <w:rPr>
          <w:rFonts w:eastAsiaTheme="majorEastAsia"/>
          <w:b w:val="0"/>
          <w:bCs/>
        </w:rPr>
        <w:t xml:space="preserve"> on March 31, Family Navigator program being created</w:t>
      </w:r>
    </w:p>
    <w:p w14:paraId="10199B41" w14:textId="4BDA73CA" w:rsidR="007656CF" w:rsidRDefault="007656CF" w:rsidP="001C63A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D92099">
        <w:rPr>
          <w:rFonts w:eastAsiaTheme="majorEastAsia"/>
        </w:rPr>
        <w:t>Vanessa Allen</w:t>
      </w:r>
      <w:r>
        <w:rPr>
          <w:rFonts w:eastAsiaTheme="majorEastAsia"/>
          <w:b w:val="0"/>
          <w:bCs/>
        </w:rPr>
        <w:t xml:space="preserve"> (</w:t>
      </w:r>
      <w:hyperlink r:id="rId17" w:history="1">
        <w:r w:rsidRPr="00EA1CC3">
          <w:rPr>
            <w:rStyle w:val="Hyperlink"/>
            <w:rFonts w:asciiTheme="minorHAnsi" w:eastAsiaTheme="majorEastAsia" w:hAnsiTheme="minorHAnsi"/>
          </w:rPr>
          <w:t>ESIT</w:t>
        </w:r>
      </w:hyperlink>
      <w:r>
        <w:rPr>
          <w:rFonts w:eastAsiaTheme="majorEastAsia"/>
          <w:b w:val="0"/>
          <w:bCs/>
        </w:rPr>
        <w:t xml:space="preserve">) </w:t>
      </w:r>
      <w:r>
        <w:rPr>
          <w:rFonts w:eastAsiaTheme="majorEastAsia"/>
          <w:b w:val="0"/>
          <w:bCs/>
        </w:rPr>
        <w:t>–</w:t>
      </w:r>
      <w:r w:rsidR="00036579">
        <w:rPr>
          <w:rFonts w:eastAsiaTheme="majorEastAsia"/>
          <w:b w:val="0"/>
          <w:bCs/>
        </w:rPr>
        <w:t xml:space="preserve"> </w:t>
      </w:r>
      <w:r w:rsidR="004E2860">
        <w:rPr>
          <w:rFonts w:eastAsiaTheme="majorEastAsia"/>
          <w:b w:val="0"/>
          <w:bCs/>
        </w:rPr>
        <w:t xml:space="preserve">Family Outcome survey had high return </w:t>
      </w:r>
      <w:proofErr w:type="gramStart"/>
      <w:r w:rsidR="004E2860">
        <w:rPr>
          <w:rFonts w:eastAsiaTheme="majorEastAsia"/>
          <w:b w:val="0"/>
          <w:bCs/>
        </w:rPr>
        <w:t>rate</w:t>
      </w:r>
      <w:proofErr w:type="gramEnd"/>
    </w:p>
    <w:p w14:paraId="6BD72264" w14:textId="74D5C0C7" w:rsidR="00383202" w:rsidRPr="001C63A7" w:rsidRDefault="00383202" w:rsidP="001C63A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9D2753">
        <w:rPr>
          <w:rFonts w:eastAsiaTheme="majorEastAsia"/>
        </w:rPr>
        <w:t>Jamie Coonts (</w:t>
      </w:r>
      <w:hyperlink r:id="rId18" w:history="1">
        <w:r w:rsidRPr="009D2753">
          <w:rPr>
            <w:rStyle w:val="Hyperlink"/>
            <w:rFonts w:asciiTheme="minorHAnsi" w:eastAsiaTheme="majorEastAsia" w:hAnsiTheme="minorHAnsi"/>
          </w:rPr>
          <w:t xml:space="preserve">The Arc </w:t>
        </w:r>
        <w:r w:rsidRPr="009D2753">
          <w:rPr>
            <w:rStyle w:val="Hyperlink"/>
            <w:rFonts w:asciiTheme="minorHAnsi" w:eastAsiaTheme="majorEastAsia" w:hAnsiTheme="minorHAnsi"/>
          </w:rPr>
          <w:t>o</w:t>
        </w:r>
        <w:r w:rsidRPr="009D2753">
          <w:rPr>
            <w:rStyle w:val="Hyperlink"/>
            <w:rFonts w:asciiTheme="minorHAnsi" w:eastAsiaTheme="majorEastAsia" w:hAnsiTheme="minorHAnsi"/>
          </w:rPr>
          <w:t>f Snohomish County</w:t>
        </w:r>
      </w:hyperlink>
      <w:r w:rsidRPr="009D2753">
        <w:rPr>
          <w:rFonts w:eastAsiaTheme="majorEastAsia"/>
        </w:rPr>
        <w:t>)</w:t>
      </w:r>
      <w:r w:rsidR="009D2753">
        <w:rPr>
          <w:rFonts w:eastAsiaTheme="majorEastAsia"/>
          <w:b w:val="0"/>
          <w:bCs/>
        </w:rPr>
        <w:t xml:space="preserve"> – </w:t>
      </w:r>
      <w:r w:rsidR="00E72D74">
        <w:rPr>
          <w:rFonts w:eastAsiaTheme="majorEastAsia"/>
          <w:b w:val="0"/>
          <w:bCs/>
        </w:rPr>
        <w:t xml:space="preserve">Series of meetings on behavior are being finalized, Adult Sibling Support being </w:t>
      </w:r>
      <w:proofErr w:type="gramStart"/>
      <w:r w:rsidR="00E72D74">
        <w:rPr>
          <w:rFonts w:eastAsiaTheme="majorEastAsia"/>
          <w:b w:val="0"/>
          <w:bCs/>
        </w:rPr>
        <w:t>reinvigorated</w:t>
      </w:r>
      <w:proofErr w:type="gramEnd"/>
      <w:r w:rsidR="00E72D74">
        <w:rPr>
          <w:rFonts w:eastAsiaTheme="majorEastAsia"/>
          <w:b w:val="0"/>
          <w:bCs/>
        </w:rPr>
        <w:t xml:space="preserve"> </w:t>
      </w:r>
    </w:p>
    <w:p w14:paraId="2D85309A" w14:textId="61200E9F" w:rsidR="005B30B4" w:rsidRPr="007656CF" w:rsidRDefault="00F124C3" w:rsidP="007656CF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Jill McCormick (</w:t>
      </w:r>
      <w:hyperlink r:id="rId19" w:history="1">
        <w:r w:rsidRPr="00731E58">
          <w:rPr>
            <w:rStyle w:val="Hyperlink"/>
            <w:rFonts w:asciiTheme="minorHAnsi" w:eastAsiaTheme="majorEastAsia" w:hAnsiTheme="minorHAnsi"/>
          </w:rPr>
          <w:t>PAVE</w:t>
        </w:r>
      </w:hyperlink>
      <w:r>
        <w:rPr>
          <w:rFonts w:eastAsiaTheme="majorEastAsia"/>
        </w:rPr>
        <w:t xml:space="preserve">) </w:t>
      </w:r>
      <w:r w:rsidR="001C63A7" w:rsidRPr="001C63A7">
        <w:rPr>
          <w:rFonts w:eastAsiaTheme="majorEastAsia"/>
          <w:b w:val="0"/>
          <w:bCs/>
        </w:rPr>
        <w:t xml:space="preserve">– </w:t>
      </w:r>
      <w:r w:rsidR="00E72D74">
        <w:rPr>
          <w:rFonts w:eastAsiaTheme="majorEastAsia"/>
          <w:b w:val="0"/>
          <w:bCs/>
        </w:rPr>
        <w:t>Telehealth information in several languages is coming out soon</w:t>
      </w:r>
      <w:r w:rsidR="00EE21A6">
        <w:rPr>
          <w:rFonts w:eastAsiaTheme="majorEastAsia"/>
          <w:b w:val="0"/>
          <w:bCs/>
        </w:rPr>
        <w:t xml:space="preserve">,  </w:t>
      </w:r>
      <w:hyperlink r:id="rId20" w:history="1">
        <w:r w:rsidR="00EE21A6" w:rsidRPr="00EE21A6">
          <w:rPr>
            <w:rStyle w:val="Hyperlink"/>
            <w:rFonts w:asciiTheme="minorHAnsi" w:eastAsiaTheme="majorEastAsia" w:hAnsiTheme="minorHAnsi"/>
            <w:b w:val="0"/>
            <w:bCs/>
          </w:rPr>
          <w:t>Tools 4 Success</w:t>
        </w:r>
      </w:hyperlink>
      <w:r w:rsidR="00EE21A6">
        <w:rPr>
          <w:rFonts w:eastAsiaTheme="majorEastAsia"/>
          <w:b w:val="0"/>
          <w:bCs/>
        </w:rPr>
        <w:t xml:space="preserve"> online conference in late </w:t>
      </w:r>
      <w:proofErr w:type="gramStart"/>
      <w:r w:rsidR="00EE21A6">
        <w:rPr>
          <w:rFonts w:eastAsiaTheme="majorEastAsia"/>
          <w:b w:val="0"/>
          <w:bCs/>
        </w:rPr>
        <w:t>March</w:t>
      </w:r>
      <w:proofErr w:type="gramEnd"/>
    </w:p>
    <w:p w14:paraId="7B6A890F" w14:textId="7305EEF2" w:rsidR="001C63A7" w:rsidRDefault="005B30B4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F124C3">
        <w:rPr>
          <w:rFonts w:eastAsiaTheme="majorEastAsia"/>
        </w:rPr>
        <w:t>L</w:t>
      </w:r>
      <w:r>
        <w:rPr>
          <w:rFonts w:eastAsiaTheme="majorEastAsia"/>
        </w:rPr>
        <w:t>o</w:t>
      </w:r>
      <w:r w:rsidRPr="00F124C3">
        <w:rPr>
          <w:rFonts w:eastAsiaTheme="majorEastAsia"/>
        </w:rPr>
        <w:t>uis Mendoza (</w:t>
      </w:r>
      <w:proofErr w:type="spellStart"/>
      <w:r>
        <w:fldChar w:fldCharType="begin"/>
      </w:r>
      <w:r>
        <w:instrText xml:space="preserve"> HYPERLINK "https://kindering.org/" </w:instrText>
      </w:r>
      <w:r>
        <w:fldChar w:fldCharType="separate"/>
      </w:r>
      <w:r w:rsidRPr="005E7F9C">
        <w:rPr>
          <w:rStyle w:val="Hyperlink"/>
          <w:rFonts w:asciiTheme="minorHAnsi" w:eastAsiaTheme="majorEastAsia" w:hAnsiTheme="minorHAnsi"/>
        </w:rPr>
        <w:t>Kindering</w:t>
      </w:r>
      <w:proofErr w:type="spellEnd"/>
      <w:r>
        <w:rPr>
          <w:rStyle w:val="Hyperlink"/>
          <w:rFonts w:asciiTheme="minorHAnsi" w:eastAsiaTheme="majorEastAsia" w:hAnsiTheme="minorHAnsi"/>
        </w:rPr>
        <w:fldChar w:fldCharType="end"/>
      </w:r>
      <w:r>
        <w:rPr>
          <w:rFonts w:eastAsiaTheme="majorEastAsia"/>
        </w:rPr>
        <w:t>/</w:t>
      </w:r>
      <w:hyperlink r:id="rId21" w:history="1">
        <w:r w:rsidRPr="005E7F9C">
          <w:rPr>
            <w:rStyle w:val="Hyperlink"/>
            <w:rFonts w:asciiTheme="minorHAnsi" w:eastAsiaTheme="majorEastAsia" w:hAnsiTheme="minorHAnsi"/>
          </w:rPr>
          <w:t>Father’s Network</w:t>
        </w:r>
      </w:hyperlink>
      <w:r w:rsidRPr="00F124C3">
        <w:rPr>
          <w:rFonts w:eastAsiaTheme="majorEastAsia"/>
        </w:rPr>
        <w:t>)</w:t>
      </w:r>
      <w:r>
        <w:rPr>
          <w:rFonts w:eastAsiaTheme="majorEastAsia"/>
          <w:b w:val="0"/>
          <w:bCs/>
        </w:rPr>
        <w:t xml:space="preserve"> –</w:t>
      </w:r>
      <w:r w:rsidR="00EE21A6">
        <w:rPr>
          <w:rFonts w:eastAsiaTheme="majorEastAsia"/>
          <w:b w:val="0"/>
          <w:bCs/>
        </w:rPr>
        <w:t xml:space="preserve"> Finished the Annual Washington Fatherhood Summit with impactful ‘Dad Panel,’ </w:t>
      </w:r>
    </w:p>
    <w:p w14:paraId="5B475EFD" w14:textId="24950B6B" w:rsidR="000B09B7" w:rsidRPr="000B09B7" w:rsidRDefault="000B09B7" w:rsidP="000B09B7">
      <w:pPr>
        <w:pStyle w:val="ListParagraph"/>
        <w:numPr>
          <w:ilvl w:val="0"/>
          <w:numId w:val="20"/>
        </w:numPr>
        <w:rPr>
          <w:rFonts w:eastAsiaTheme="majorEastAsia"/>
          <w:b/>
        </w:rPr>
      </w:pPr>
      <w:r w:rsidRPr="000B09B7">
        <w:rPr>
          <w:rFonts w:eastAsiaTheme="majorEastAsia"/>
          <w:b/>
        </w:rPr>
        <w:t>WSLI Priorities</w:t>
      </w:r>
    </w:p>
    <w:p w14:paraId="6C1AC32F" w14:textId="32B82EE8" w:rsidR="000B09B7" w:rsidRDefault="000B09B7" w:rsidP="000B09B7">
      <w:pPr>
        <w:pStyle w:val="ListParagraph"/>
        <w:numPr>
          <w:ilvl w:val="1"/>
          <w:numId w:val="20"/>
        </w:numPr>
        <w:rPr>
          <w:rFonts w:eastAsiaTheme="majorEastAsia"/>
          <w:b/>
        </w:rPr>
      </w:pPr>
      <w:r w:rsidRPr="000B09B7">
        <w:rPr>
          <w:rFonts w:eastAsiaTheme="majorEastAsia"/>
          <w:b/>
        </w:rPr>
        <w:t>Review responses from our survey</w:t>
      </w:r>
    </w:p>
    <w:p w14:paraId="155D89B4" w14:textId="6A18215D" w:rsidR="00EE21A6" w:rsidRPr="00D62015" w:rsidRDefault="00B80A53" w:rsidP="00EE21A6">
      <w:pPr>
        <w:pStyle w:val="ListParagraph"/>
        <w:numPr>
          <w:ilvl w:val="2"/>
          <w:numId w:val="20"/>
        </w:numPr>
        <w:rPr>
          <w:rFonts w:eastAsiaTheme="majorEastAsia"/>
          <w:bCs/>
          <w:color w:val="FF0000"/>
        </w:rPr>
      </w:pPr>
      <w:r w:rsidRPr="00EE21A6">
        <w:rPr>
          <w:rFonts w:eastAsiaTheme="majorEastAsia"/>
          <w:bCs/>
        </w:rPr>
        <w:t xml:space="preserve">How useful would it be for WSLI to host regular a </w:t>
      </w:r>
      <w:proofErr w:type="gramStart"/>
      <w:r w:rsidRPr="00EE21A6">
        <w:rPr>
          <w:rFonts w:eastAsiaTheme="majorEastAsia"/>
          <w:bCs/>
        </w:rPr>
        <w:t>zoom meetings</w:t>
      </w:r>
      <w:proofErr w:type="gramEnd"/>
      <w:r w:rsidRPr="00EE21A6">
        <w:rPr>
          <w:rFonts w:eastAsiaTheme="majorEastAsia"/>
          <w:bCs/>
        </w:rPr>
        <w:t>, separate from our current meetings, for program directors and executives to discuss administrative matters with their peers?</w:t>
      </w:r>
      <w:r w:rsidR="00EE21A6">
        <w:rPr>
          <w:rFonts w:eastAsiaTheme="majorEastAsia"/>
          <w:bCs/>
        </w:rPr>
        <w:t xml:space="preserve"> - </w:t>
      </w:r>
      <w:r w:rsidR="00EE21A6" w:rsidRPr="00EE21A6">
        <w:rPr>
          <w:rFonts w:eastAsiaTheme="majorEastAsia"/>
          <w:b/>
        </w:rPr>
        <w:t>2.6</w:t>
      </w:r>
      <w:r w:rsidR="00EE21A6" w:rsidRPr="00EE21A6">
        <w:rPr>
          <w:rFonts w:eastAsiaTheme="majorEastAsia"/>
          <w:b/>
        </w:rPr>
        <w:t xml:space="preserve">/5 </w:t>
      </w:r>
      <w:r w:rsidR="00EE21A6" w:rsidRPr="00EE21A6">
        <w:rPr>
          <w:rFonts w:eastAsiaTheme="majorEastAsia"/>
          <w:b/>
        </w:rPr>
        <w:t>average rating</w:t>
      </w:r>
      <w:r w:rsidR="00F84CFF">
        <w:rPr>
          <w:rFonts w:eastAsiaTheme="majorEastAsia"/>
          <w:b/>
        </w:rPr>
        <w:t xml:space="preserve"> </w:t>
      </w:r>
      <w:r w:rsidR="00F84CFF" w:rsidRPr="00F84CFF">
        <w:rPr>
          <w:rFonts w:eastAsiaTheme="majorEastAsia"/>
          <w:b/>
          <w:color w:val="FF0000"/>
        </w:rPr>
        <w:t xml:space="preserve">– not part of our mission/vision </w:t>
      </w:r>
    </w:p>
    <w:p w14:paraId="65005A40" w14:textId="307FBD1A" w:rsidR="00EE21A6" w:rsidRPr="00F84CFF" w:rsidRDefault="00EE21A6" w:rsidP="00EE21A6">
      <w:pPr>
        <w:pStyle w:val="ListParagraph"/>
        <w:numPr>
          <w:ilvl w:val="2"/>
          <w:numId w:val="20"/>
        </w:numPr>
        <w:rPr>
          <w:rFonts w:eastAsiaTheme="majorEastAsia"/>
          <w:bCs/>
          <w:color w:val="FF0000"/>
        </w:rPr>
      </w:pPr>
      <w:r w:rsidRPr="00EE21A6">
        <w:rPr>
          <w:rFonts w:eastAsiaTheme="majorEastAsia"/>
          <w:bCs/>
        </w:rPr>
        <w:t>How useful would it be for WSLI to alternate our regular meeting with ones that hosts program directors and executives to discuss administrative matters with their peers?</w:t>
      </w:r>
      <w:r>
        <w:rPr>
          <w:rFonts w:eastAsiaTheme="majorEastAsia"/>
          <w:bCs/>
        </w:rPr>
        <w:t xml:space="preserve"> – </w:t>
      </w:r>
      <w:r w:rsidRPr="00EE21A6">
        <w:rPr>
          <w:rFonts w:eastAsiaTheme="majorEastAsia"/>
          <w:b/>
        </w:rPr>
        <w:t>3.2/5 average rating</w:t>
      </w:r>
      <w:r w:rsidR="00F84CFF">
        <w:rPr>
          <w:rFonts w:eastAsiaTheme="majorEastAsia"/>
          <w:b/>
        </w:rPr>
        <w:t xml:space="preserve"> </w:t>
      </w:r>
      <w:r w:rsidR="00F84CFF" w:rsidRPr="00F84CFF">
        <w:rPr>
          <w:rFonts w:eastAsiaTheme="majorEastAsia"/>
          <w:b/>
          <w:color w:val="FF0000"/>
        </w:rPr>
        <w:t>– not part of our mission/vision</w:t>
      </w:r>
    </w:p>
    <w:p w14:paraId="2F865601" w14:textId="22CAD36D" w:rsidR="00F84CFF" w:rsidRDefault="00F84CFF" w:rsidP="00F84CFF">
      <w:pPr>
        <w:rPr>
          <w:rFonts w:eastAsiaTheme="majorEastAsia"/>
          <w:bCs/>
          <w:color w:val="FF0000"/>
        </w:rPr>
      </w:pPr>
    </w:p>
    <w:p w14:paraId="5A1DB58B" w14:textId="77777777" w:rsidR="00F84CFF" w:rsidRPr="00F84CFF" w:rsidRDefault="00F84CFF" w:rsidP="00F84CFF">
      <w:pPr>
        <w:rPr>
          <w:rFonts w:eastAsiaTheme="majorEastAsia"/>
          <w:bCs/>
          <w:color w:val="FF0000"/>
        </w:rPr>
      </w:pPr>
    </w:p>
    <w:p w14:paraId="55E5C601" w14:textId="77777777" w:rsidR="00F84CFF" w:rsidRDefault="00EE21A6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 w:rsidRPr="00EE21A6">
        <w:rPr>
          <w:rFonts w:eastAsiaTheme="majorEastAsia"/>
          <w:bCs/>
        </w:rPr>
        <w:t>How useful would it be for WSLI to have an allotted time for organizations to exchange information and discuss their work during each meeting?</w:t>
      </w:r>
      <w:r>
        <w:rPr>
          <w:rFonts w:eastAsiaTheme="majorEastAsia"/>
          <w:bCs/>
        </w:rPr>
        <w:t xml:space="preserve"> – </w:t>
      </w:r>
    </w:p>
    <w:p w14:paraId="70A19416" w14:textId="40CA7122" w:rsidR="00EE21A6" w:rsidRPr="00EE21A6" w:rsidRDefault="00EE21A6" w:rsidP="00F84CFF">
      <w:pPr>
        <w:pStyle w:val="ListParagraph"/>
        <w:ind w:left="2160"/>
        <w:rPr>
          <w:rFonts w:eastAsiaTheme="majorEastAsia"/>
          <w:bCs/>
        </w:rPr>
      </w:pPr>
      <w:r w:rsidRPr="00F84CFF">
        <w:rPr>
          <w:rFonts w:eastAsiaTheme="majorEastAsia"/>
          <w:b/>
        </w:rPr>
        <w:t>4.3/5 average rating</w:t>
      </w:r>
      <w:r w:rsidRPr="00F84CFF">
        <w:rPr>
          <w:rFonts w:eastAsiaTheme="majorEastAsia"/>
          <w:bCs/>
        </w:rPr>
        <w:t xml:space="preserve"> </w:t>
      </w:r>
      <w:r w:rsidR="00F84CFF" w:rsidRPr="00F84CFF">
        <w:rPr>
          <w:rFonts w:eastAsiaTheme="majorEastAsia"/>
          <w:bCs/>
          <w:color w:val="FF0000"/>
        </w:rPr>
        <w:t xml:space="preserve">already a part of what we do, but we can formalize </w:t>
      </w:r>
      <w:proofErr w:type="gramStart"/>
      <w:r w:rsidR="00F84CFF" w:rsidRPr="00F84CFF">
        <w:rPr>
          <w:rFonts w:eastAsiaTheme="majorEastAsia"/>
          <w:bCs/>
          <w:color w:val="FF0000"/>
        </w:rPr>
        <w:t>it</w:t>
      </w:r>
      <w:proofErr w:type="gramEnd"/>
    </w:p>
    <w:p w14:paraId="51B31CDD" w14:textId="4FE24CA3" w:rsidR="00EE21A6" w:rsidRDefault="00EE21A6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 w:rsidRPr="00EE21A6">
        <w:rPr>
          <w:rFonts w:eastAsiaTheme="majorEastAsia"/>
          <w:bCs/>
        </w:rPr>
        <w:t>How useful would it be for WSLI to bring in guest or highlighted organizations to present on their work at meetings?</w:t>
      </w:r>
      <w:r>
        <w:rPr>
          <w:rFonts w:eastAsiaTheme="majorEastAsia"/>
          <w:bCs/>
        </w:rPr>
        <w:t xml:space="preserve"> – </w:t>
      </w:r>
      <w:r w:rsidRPr="00EE21A6">
        <w:rPr>
          <w:rFonts w:eastAsiaTheme="majorEastAsia"/>
          <w:b/>
        </w:rPr>
        <w:t>4.0/5 average ratings</w:t>
      </w:r>
      <w:r w:rsidR="00F84CFF">
        <w:rPr>
          <w:rFonts w:eastAsiaTheme="majorEastAsia"/>
          <w:b/>
        </w:rPr>
        <w:t xml:space="preserve"> </w:t>
      </w:r>
      <w:r w:rsidR="00B4555B">
        <w:rPr>
          <w:rFonts w:eastAsiaTheme="majorEastAsia"/>
          <w:b/>
        </w:rPr>
        <w:t xml:space="preserve">- </w:t>
      </w:r>
      <w:r w:rsidR="00F84CFF" w:rsidRPr="00F84CFF">
        <w:rPr>
          <w:rFonts w:eastAsiaTheme="majorEastAsia"/>
          <w:b/>
          <w:color w:val="FF0000"/>
        </w:rPr>
        <w:t>need to find new ways to engage other organizations</w:t>
      </w:r>
    </w:p>
    <w:p w14:paraId="4FA25D11" w14:textId="4F3B6307" w:rsidR="00EE21A6" w:rsidRPr="00D62015" w:rsidRDefault="00EE21A6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 w:rsidRPr="00EE21A6">
        <w:rPr>
          <w:rFonts w:eastAsiaTheme="majorEastAsia"/>
          <w:bCs/>
        </w:rPr>
        <w:t xml:space="preserve">How useful would it be for WSLI to create a database of newsletters from CYSHCN </w:t>
      </w:r>
      <w:proofErr w:type="gramStart"/>
      <w:r w:rsidRPr="00EE21A6">
        <w:rPr>
          <w:rFonts w:eastAsiaTheme="majorEastAsia"/>
          <w:bCs/>
        </w:rPr>
        <w:t>groups?</w:t>
      </w:r>
      <w:r>
        <w:rPr>
          <w:rFonts w:eastAsiaTheme="majorEastAsia"/>
          <w:bCs/>
        </w:rPr>
        <w:t>–</w:t>
      </w:r>
      <w:proofErr w:type="gramEnd"/>
      <w:r>
        <w:rPr>
          <w:rFonts w:eastAsiaTheme="majorEastAsia"/>
          <w:bCs/>
        </w:rPr>
        <w:t xml:space="preserve"> </w:t>
      </w:r>
      <w:r>
        <w:rPr>
          <w:rFonts w:eastAsiaTheme="majorEastAsia"/>
          <w:b/>
        </w:rPr>
        <w:t>3.6</w:t>
      </w:r>
      <w:r w:rsidRPr="00EE21A6">
        <w:rPr>
          <w:rFonts w:eastAsiaTheme="majorEastAsia"/>
          <w:b/>
        </w:rPr>
        <w:t>/5 average ratings</w:t>
      </w:r>
    </w:p>
    <w:p w14:paraId="3452E540" w14:textId="77777777" w:rsidR="00D62015" w:rsidRPr="00EE21A6" w:rsidRDefault="00D62015" w:rsidP="00D62015">
      <w:pPr>
        <w:pStyle w:val="ListParagraph"/>
        <w:ind w:left="2160"/>
        <w:rPr>
          <w:rFonts w:eastAsiaTheme="majorEastAsia"/>
          <w:bCs/>
        </w:rPr>
      </w:pPr>
    </w:p>
    <w:p w14:paraId="751E806C" w14:textId="742FA867" w:rsidR="00554BC5" w:rsidRDefault="00D62015" w:rsidP="000B09B7">
      <w:pPr>
        <w:pStyle w:val="ListParagraph"/>
        <w:numPr>
          <w:ilvl w:val="1"/>
          <w:numId w:val="20"/>
        </w:numPr>
        <w:rPr>
          <w:rFonts w:eastAsiaTheme="majorEastAsia"/>
          <w:b/>
        </w:rPr>
      </w:pPr>
      <w:r>
        <w:rPr>
          <w:rFonts w:eastAsiaTheme="majorEastAsia"/>
          <w:b/>
        </w:rPr>
        <w:t>Next</w:t>
      </w:r>
      <w:r w:rsidR="000B09B7" w:rsidRPr="000B09B7">
        <w:rPr>
          <w:rFonts w:eastAsiaTheme="majorEastAsia"/>
          <w:b/>
        </w:rPr>
        <w:t xml:space="preserve"> steps for WSLI</w:t>
      </w:r>
    </w:p>
    <w:p w14:paraId="119B8775" w14:textId="1A52D52C" w:rsidR="00EE21A6" w:rsidRDefault="00EE21A6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 w:rsidRPr="00EE21A6">
        <w:rPr>
          <w:rFonts w:eastAsiaTheme="majorEastAsia"/>
          <w:bCs/>
        </w:rPr>
        <w:t>Survey response was not large enough (only 5</w:t>
      </w:r>
      <w:r>
        <w:rPr>
          <w:rFonts w:eastAsiaTheme="majorEastAsia"/>
          <w:bCs/>
        </w:rPr>
        <w:t xml:space="preserve"> </w:t>
      </w:r>
      <w:r w:rsidR="00F84CFF">
        <w:rPr>
          <w:rFonts w:eastAsiaTheme="majorEastAsia"/>
          <w:bCs/>
        </w:rPr>
        <w:t>responses</w:t>
      </w:r>
      <w:r w:rsidRPr="00EE21A6">
        <w:rPr>
          <w:rFonts w:eastAsiaTheme="majorEastAsia"/>
          <w:bCs/>
        </w:rPr>
        <w:t>) to be basis of any significant policy change</w:t>
      </w:r>
      <w:r w:rsidR="00F84CFF">
        <w:rPr>
          <w:rFonts w:eastAsiaTheme="majorEastAsia"/>
          <w:bCs/>
        </w:rPr>
        <w:t xml:space="preserve"> – will resend for more </w:t>
      </w:r>
      <w:proofErr w:type="gramStart"/>
      <w:r w:rsidR="00F84CFF">
        <w:rPr>
          <w:rFonts w:eastAsiaTheme="majorEastAsia"/>
          <w:bCs/>
        </w:rPr>
        <w:t>input</w:t>
      </w:r>
      <w:proofErr w:type="gramEnd"/>
    </w:p>
    <w:p w14:paraId="76C8A69D" w14:textId="44336E9A" w:rsidR="00F84CFF" w:rsidRDefault="00135518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>Growing membership and outreach</w:t>
      </w:r>
      <w:r w:rsidR="0030029E">
        <w:rPr>
          <w:rFonts w:eastAsiaTheme="majorEastAsia"/>
          <w:bCs/>
        </w:rPr>
        <w:t xml:space="preserve"> </w:t>
      </w:r>
      <w:proofErr w:type="gramStart"/>
      <w:r w:rsidR="0030029E">
        <w:rPr>
          <w:rFonts w:eastAsiaTheme="majorEastAsia"/>
          <w:bCs/>
        </w:rPr>
        <w:t>is</w:t>
      </w:r>
      <w:proofErr w:type="gramEnd"/>
      <w:r>
        <w:rPr>
          <w:rFonts w:eastAsiaTheme="majorEastAsia"/>
          <w:bCs/>
        </w:rPr>
        <w:t xml:space="preserve"> critical</w:t>
      </w:r>
    </w:p>
    <w:p w14:paraId="509B8E10" w14:textId="73D16C0F" w:rsidR="00135518" w:rsidRDefault="00135518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Projects have been a route to connect organizations, historically for </w:t>
      </w:r>
      <w:proofErr w:type="gramStart"/>
      <w:r>
        <w:rPr>
          <w:rFonts w:eastAsiaTheme="majorEastAsia"/>
          <w:bCs/>
        </w:rPr>
        <w:t>WSLI</w:t>
      </w:r>
      <w:proofErr w:type="gramEnd"/>
    </w:p>
    <w:p w14:paraId="442B7AAD" w14:textId="253AFD99" w:rsidR="006F6119" w:rsidRDefault="006F6119" w:rsidP="00EE21A6">
      <w:pPr>
        <w:pStyle w:val="ListParagraph"/>
        <w:numPr>
          <w:ilvl w:val="2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Annual WSLI Conference was cancelled last year, but could be done virtually this </w:t>
      </w:r>
      <w:proofErr w:type="gramStart"/>
      <w:r>
        <w:rPr>
          <w:rFonts w:eastAsiaTheme="majorEastAsia"/>
          <w:bCs/>
        </w:rPr>
        <w:t>year</w:t>
      </w:r>
      <w:proofErr w:type="gramEnd"/>
    </w:p>
    <w:p w14:paraId="631FAF85" w14:textId="6A270091" w:rsidR="00B35E89" w:rsidRDefault="00B35E89" w:rsidP="00B35E89">
      <w:pPr>
        <w:pStyle w:val="ListParagraph"/>
        <w:numPr>
          <w:ilvl w:val="3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First step would be to decide of Theme or </w:t>
      </w:r>
      <w:proofErr w:type="gramStart"/>
      <w:r>
        <w:rPr>
          <w:rFonts w:eastAsiaTheme="majorEastAsia"/>
          <w:bCs/>
        </w:rPr>
        <w:t>Topic</w:t>
      </w:r>
      <w:proofErr w:type="gramEnd"/>
    </w:p>
    <w:p w14:paraId="571AB079" w14:textId="754DB6C1" w:rsidR="00B35E89" w:rsidRDefault="00B35E89" w:rsidP="00B35E89">
      <w:pPr>
        <w:pStyle w:val="ListParagraph"/>
        <w:numPr>
          <w:ilvl w:val="4"/>
          <w:numId w:val="20"/>
        </w:numPr>
        <w:rPr>
          <w:rFonts w:eastAsiaTheme="majorEastAsia"/>
          <w:bCs/>
        </w:rPr>
      </w:pPr>
      <w:r w:rsidRPr="00B35E89">
        <w:rPr>
          <w:rFonts w:eastAsiaTheme="majorEastAsia"/>
          <w:bCs/>
        </w:rPr>
        <w:t xml:space="preserve">Possible theme: "Creating/Building Space for Diversity, Inclusion and </w:t>
      </w:r>
      <w:proofErr w:type="gramStart"/>
      <w:r w:rsidRPr="00B35E89">
        <w:rPr>
          <w:rFonts w:eastAsiaTheme="majorEastAsia"/>
          <w:bCs/>
        </w:rPr>
        <w:t>Equity</w:t>
      </w:r>
      <w:proofErr w:type="gramEnd"/>
      <w:r w:rsidRPr="00B35E89">
        <w:rPr>
          <w:rFonts w:eastAsiaTheme="majorEastAsia"/>
          <w:bCs/>
        </w:rPr>
        <w:t>"</w:t>
      </w:r>
    </w:p>
    <w:p w14:paraId="41690286" w14:textId="1DF9D465" w:rsidR="00B35E89" w:rsidRDefault="00B35E89" w:rsidP="00B35E89">
      <w:pPr>
        <w:pStyle w:val="ListParagraph"/>
        <w:numPr>
          <w:ilvl w:val="3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There would be funding available for stipends for speakers/presenters/family </w:t>
      </w:r>
      <w:proofErr w:type="gramStart"/>
      <w:r>
        <w:rPr>
          <w:rFonts w:eastAsiaTheme="majorEastAsia"/>
          <w:bCs/>
        </w:rPr>
        <w:t>voices</w:t>
      </w:r>
      <w:proofErr w:type="gramEnd"/>
    </w:p>
    <w:p w14:paraId="1455F48B" w14:textId="717F6FE7" w:rsidR="00BA7D60" w:rsidRDefault="00BA7D60" w:rsidP="00B35E89">
      <w:pPr>
        <w:pStyle w:val="ListParagraph"/>
        <w:numPr>
          <w:ilvl w:val="3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>Accessibility will be addressed, although it could be tricky with the</w:t>
      </w:r>
      <w:r w:rsidR="009364DF">
        <w:rPr>
          <w:rFonts w:eastAsiaTheme="majorEastAsia"/>
          <w:bCs/>
        </w:rPr>
        <w:t xml:space="preserve"> </w:t>
      </w:r>
      <w:r>
        <w:rPr>
          <w:rFonts w:eastAsiaTheme="majorEastAsia"/>
          <w:bCs/>
        </w:rPr>
        <w:t xml:space="preserve">break-out </w:t>
      </w:r>
      <w:proofErr w:type="gramStart"/>
      <w:r>
        <w:rPr>
          <w:rFonts w:eastAsiaTheme="majorEastAsia"/>
          <w:bCs/>
        </w:rPr>
        <w:t>rooms</w:t>
      </w:r>
      <w:proofErr w:type="gramEnd"/>
    </w:p>
    <w:p w14:paraId="64688484" w14:textId="222A1888" w:rsidR="009364DF" w:rsidRDefault="009364DF" w:rsidP="009364DF">
      <w:pPr>
        <w:pStyle w:val="ListParagraph"/>
        <w:numPr>
          <w:ilvl w:val="3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Must take place before the end of </w:t>
      </w:r>
      <w:proofErr w:type="gramStart"/>
      <w:r>
        <w:rPr>
          <w:rFonts w:eastAsiaTheme="majorEastAsia"/>
          <w:bCs/>
        </w:rPr>
        <w:t>September</w:t>
      </w:r>
      <w:proofErr w:type="gramEnd"/>
    </w:p>
    <w:p w14:paraId="43FBF113" w14:textId="151DB3CC" w:rsidR="009364DF" w:rsidRPr="009364DF" w:rsidRDefault="009364DF" w:rsidP="009364DF">
      <w:pPr>
        <w:pStyle w:val="ListParagraph"/>
        <w:numPr>
          <w:ilvl w:val="4"/>
          <w:numId w:val="20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August looks promising – review other events during that month to avoid </w:t>
      </w:r>
      <w:proofErr w:type="gramStart"/>
      <w:r>
        <w:rPr>
          <w:rFonts w:eastAsiaTheme="majorEastAsia"/>
          <w:bCs/>
        </w:rPr>
        <w:t>overlap</w:t>
      </w:r>
      <w:proofErr w:type="gramEnd"/>
    </w:p>
    <w:sectPr w:rsidR="009364DF" w:rsidRPr="009364DF" w:rsidSect="005F25B0">
      <w:headerReference w:type="default" r:id="rId22"/>
      <w:headerReference w:type="first" r:id="rId2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4EDCDF6F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March 18</w:t>
          </w:r>
          <w:r w:rsidR="004C3EC2" w:rsidRPr="004C3EC2">
            <w:rPr>
              <w:vertAlign w:val="superscript"/>
            </w:rPr>
            <w:t>th</w:t>
          </w:r>
          <w:proofErr w:type="gramStart"/>
          <w:r w:rsidR="004C3EC2">
            <w:t xml:space="preserve"> 2021</w:t>
          </w:r>
          <w:proofErr w:type="gramEnd"/>
        </w:p>
        <w:p w14:paraId="6786A7D8" w14:textId="1EB01F7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3:00-4:00pm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1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11781"/>
    <w:rsid w:val="00015D6C"/>
    <w:rsid w:val="00016839"/>
    <w:rsid w:val="00036579"/>
    <w:rsid w:val="00042FB3"/>
    <w:rsid w:val="000451D4"/>
    <w:rsid w:val="00054D10"/>
    <w:rsid w:val="00057671"/>
    <w:rsid w:val="00077D6F"/>
    <w:rsid w:val="00084752"/>
    <w:rsid w:val="00086540"/>
    <w:rsid w:val="000A78BA"/>
    <w:rsid w:val="000B09B7"/>
    <w:rsid w:val="000B1CED"/>
    <w:rsid w:val="000C03AA"/>
    <w:rsid w:val="000D445D"/>
    <w:rsid w:val="000E6631"/>
    <w:rsid w:val="000F4987"/>
    <w:rsid w:val="000F65EC"/>
    <w:rsid w:val="00103670"/>
    <w:rsid w:val="00104293"/>
    <w:rsid w:val="00110BBD"/>
    <w:rsid w:val="0011573E"/>
    <w:rsid w:val="0012634B"/>
    <w:rsid w:val="001269DE"/>
    <w:rsid w:val="00135518"/>
    <w:rsid w:val="00140DAE"/>
    <w:rsid w:val="0015180F"/>
    <w:rsid w:val="001746FC"/>
    <w:rsid w:val="00193653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2713"/>
    <w:rsid w:val="002404F5"/>
    <w:rsid w:val="002658DF"/>
    <w:rsid w:val="00275260"/>
    <w:rsid w:val="00276FA1"/>
    <w:rsid w:val="00285B87"/>
    <w:rsid w:val="00291B4A"/>
    <w:rsid w:val="002A3184"/>
    <w:rsid w:val="002C3D7E"/>
    <w:rsid w:val="002C5425"/>
    <w:rsid w:val="002C7C77"/>
    <w:rsid w:val="002E4F42"/>
    <w:rsid w:val="002F76DA"/>
    <w:rsid w:val="0030029E"/>
    <w:rsid w:val="003036B6"/>
    <w:rsid w:val="0032131A"/>
    <w:rsid w:val="003310BF"/>
    <w:rsid w:val="00333DF8"/>
    <w:rsid w:val="00341CD6"/>
    <w:rsid w:val="00342FF2"/>
    <w:rsid w:val="00352B99"/>
    <w:rsid w:val="00357641"/>
    <w:rsid w:val="00357F97"/>
    <w:rsid w:val="003603AA"/>
    <w:rsid w:val="00360B6E"/>
    <w:rsid w:val="00361DEE"/>
    <w:rsid w:val="0037110D"/>
    <w:rsid w:val="00383202"/>
    <w:rsid w:val="003862D2"/>
    <w:rsid w:val="00394EF4"/>
    <w:rsid w:val="003A1CB3"/>
    <w:rsid w:val="003C1DD6"/>
    <w:rsid w:val="003E5EB5"/>
    <w:rsid w:val="00410612"/>
    <w:rsid w:val="00411F8B"/>
    <w:rsid w:val="004203B0"/>
    <w:rsid w:val="004230D9"/>
    <w:rsid w:val="00450670"/>
    <w:rsid w:val="00457C0D"/>
    <w:rsid w:val="00462E44"/>
    <w:rsid w:val="004701E1"/>
    <w:rsid w:val="004724BD"/>
    <w:rsid w:val="00477352"/>
    <w:rsid w:val="00491C23"/>
    <w:rsid w:val="004B5C09"/>
    <w:rsid w:val="004C3EC2"/>
    <w:rsid w:val="004E227E"/>
    <w:rsid w:val="004E2860"/>
    <w:rsid w:val="004E7899"/>
    <w:rsid w:val="00500DD1"/>
    <w:rsid w:val="00501628"/>
    <w:rsid w:val="00521AE3"/>
    <w:rsid w:val="00533732"/>
    <w:rsid w:val="00535B54"/>
    <w:rsid w:val="00554276"/>
    <w:rsid w:val="00554BC5"/>
    <w:rsid w:val="00564D17"/>
    <w:rsid w:val="00570173"/>
    <w:rsid w:val="00596631"/>
    <w:rsid w:val="005A0E8F"/>
    <w:rsid w:val="005B30B4"/>
    <w:rsid w:val="005B5A0B"/>
    <w:rsid w:val="005D3902"/>
    <w:rsid w:val="005E0ED9"/>
    <w:rsid w:val="005E6AA6"/>
    <w:rsid w:val="005E7F9C"/>
    <w:rsid w:val="005F25B0"/>
    <w:rsid w:val="00616B41"/>
    <w:rsid w:val="00620AE8"/>
    <w:rsid w:val="0064628C"/>
    <w:rsid w:val="0065214E"/>
    <w:rsid w:val="00655EE2"/>
    <w:rsid w:val="0066254C"/>
    <w:rsid w:val="00680296"/>
    <w:rsid w:val="006853BC"/>
    <w:rsid w:val="00687389"/>
    <w:rsid w:val="00687CB9"/>
    <w:rsid w:val="0069016A"/>
    <w:rsid w:val="00692475"/>
    <w:rsid w:val="006928C1"/>
    <w:rsid w:val="006A595F"/>
    <w:rsid w:val="006D5463"/>
    <w:rsid w:val="006E015E"/>
    <w:rsid w:val="006E1973"/>
    <w:rsid w:val="006F03D4"/>
    <w:rsid w:val="006F6119"/>
    <w:rsid w:val="00700B1F"/>
    <w:rsid w:val="00722C5C"/>
    <w:rsid w:val="007257E9"/>
    <w:rsid w:val="00731E58"/>
    <w:rsid w:val="007353BE"/>
    <w:rsid w:val="00740105"/>
    <w:rsid w:val="00744B1E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D5836"/>
    <w:rsid w:val="007F34A4"/>
    <w:rsid w:val="008042A7"/>
    <w:rsid w:val="00815563"/>
    <w:rsid w:val="008240DA"/>
    <w:rsid w:val="008429E5"/>
    <w:rsid w:val="00846E00"/>
    <w:rsid w:val="00867EA4"/>
    <w:rsid w:val="00880C14"/>
    <w:rsid w:val="0088305D"/>
    <w:rsid w:val="00897D88"/>
    <w:rsid w:val="008A0319"/>
    <w:rsid w:val="008A22C1"/>
    <w:rsid w:val="008C2F6D"/>
    <w:rsid w:val="008D0732"/>
    <w:rsid w:val="008D43E9"/>
    <w:rsid w:val="008D79DB"/>
    <w:rsid w:val="008E3C0E"/>
    <w:rsid w:val="008E421A"/>
    <w:rsid w:val="008E476B"/>
    <w:rsid w:val="008F0F63"/>
    <w:rsid w:val="00927C63"/>
    <w:rsid w:val="00932F50"/>
    <w:rsid w:val="009364DF"/>
    <w:rsid w:val="0094637B"/>
    <w:rsid w:val="00955A78"/>
    <w:rsid w:val="009607AE"/>
    <w:rsid w:val="009921B8"/>
    <w:rsid w:val="0099318B"/>
    <w:rsid w:val="009D2753"/>
    <w:rsid w:val="009D4984"/>
    <w:rsid w:val="009D6901"/>
    <w:rsid w:val="009E00F2"/>
    <w:rsid w:val="009F4E19"/>
    <w:rsid w:val="009F7615"/>
    <w:rsid w:val="00A07662"/>
    <w:rsid w:val="00A1006B"/>
    <w:rsid w:val="00A21B71"/>
    <w:rsid w:val="00A25111"/>
    <w:rsid w:val="00A3409A"/>
    <w:rsid w:val="00A3439E"/>
    <w:rsid w:val="00A37F9E"/>
    <w:rsid w:val="00A40085"/>
    <w:rsid w:val="00A47DF6"/>
    <w:rsid w:val="00A57B5F"/>
    <w:rsid w:val="00A60E11"/>
    <w:rsid w:val="00A62149"/>
    <w:rsid w:val="00A63D35"/>
    <w:rsid w:val="00A9231C"/>
    <w:rsid w:val="00AA2532"/>
    <w:rsid w:val="00AB253C"/>
    <w:rsid w:val="00AB6FA2"/>
    <w:rsid w:val="00AC72FB"/>
    <w:rsid w:val="00AD5568"/>
    <w:rsid w:val="00AE1F88"/>
    <w:rsid w:val="00AE361F"/>
    <w:rsid w:val="00AE5370"/>
    <w:rsid w:val="00AE6047"/>
    <w:rsid w:val="00B11549"/>
    <w:rsid w:val="00B247A9"/>
    <w:rsid w:val="00B34080"/>
    <w:rsid w:val="00B35E89"/>
    <w:rsid w:val="00B435B5"/>
    <w:rsid w:val="00B43BF1"/>
    <w:rsid w:val="00B4555B"/>
    <w:rsid w:val="00B565D8"/>
    <w:rsid w:val="00B5779A"/>
    <w:rsid w:val="00B57CB5"/>
    <w:rsid w:val="00B64D24"/>
    <w:rsid w:val="00B7147D"/>
    <w:rsid w:val="00B75CFC"/>
    <w:rsid w:val="00B80A53"/>
    <w:rsid w:val="00B853F9"/>
    <w:rsid w:val="00B92231"/>
    <w:rsid w:val="00BA2CE6"/>
    <w:rsid w:val="00BA7D60"/>
    <w:rsid w:val="00BB018B"/>
    <w:rsid w:val="00BB642D"/>
    <w:rsid w:val="00BD1747"/>
    <w:rsid w:val="00BD2B06"/>
    <w:rsid w:val="00BE367F"/>
    <w:rsid w:val="00C0639B"/>
    <w:rsid w:val="00C11F16"/>
    <w:rsid w:val="00C14973"/>
    <w:rsid w:val="00C1643D"/>
    <w:rsid w:val="00C1657F"/>
    <w:rsid w:val="00C16759"/>
    <w:rsid w:val="00C261A9"/>
    <w:rsid w:val="00C42793"/>
    <w:rsid w:val="00C47362"/>
    <w:rsid w:val="00C47B94"/>
    <w:rsid w:val="00C601ED"/>
    <w:rsid w:val="00CA79D5"/>
    <w:rsid w:val="00CD773F"/>
    <w:rsid w:val="00CE5A5C"/>
    <w:rsid w:val="00D0166F"/>
    <w:rsid w:val="00D14CC6"/>
    <w:rsid w:val="00D31AB7"/>
    <w:rsid w:val="00D50D23"/>
    <w:rsid w:val="00D512BB"/>
    <w:rsid w:val="00D53571"/>
    <w:rsid w:val="00D62015"/>
    <w:rsid w:val="00D83A28"/>
    <w:rsid w:val="00D92099"/>
    <w:rsid w:val="00DA3B1A"/>
    <w:rsid w:val="00DC6078"/>
    <w:rsid w:val="00DC79AD"/>
    <w:rsid w:val="00DD0F86"/>
    <w:rsid w:val="00DD2075"/>
    <w:rsid w:val="00DF2868"/>
    <w:rsid w:val="00DF79AC"/>
    <w:rsid w:val="00E04E7B"/>
    <w:rsid w:val="00E3160D"/>
    <w:rsid w:val="00E557A0"/>
    <w:rsid w:val="00E640B1"/>
    <w:rsid w:val="00E72D74"/>
    <w:rsid w:val="00E907BC"/>
    <w:rsid w:val="00EA1CC3"/>
    <w:rsid w:val="00EB4D49"/>
    <w:rsid w:val="00EE21A6"/>
    <w:rsid w:val="00EF6435"/>
    <w:rsid w:val="00F10F6B"/>
    <w:rsid w:val="00F12283"/>
    <w:rsid w:val="00F124C3"/>
    <w:rsid w:val="00F23697"/>
    <w:rsid w:val="00F36BB7"/>
    <w:rsid w:val="00F42BD3"/>
    <w:rsid w:val="00F84CFF"/>
    <w:rsid w:val="00F87EAA"/>
    <w:rsid w:val="00F92B25"/>
    <w:rsid w:val="00F93D79"/>
    <w:rsid w:val="00FA3645"/>
    <w:rsid w:val="00FB3809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h.wa.gov/Emergencies/COVID19/VaccineInformation/AllocationandPrioritization" TargetMode="External"/><Relationship Id="rId18" Type="http://schemas.openxmlformats.org/officeDocument/2006/relationships/hyperlink" Target="https://www.arcsn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thersnetwork.or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ahandsandvoices.org/" TargetMode="External"/><Relationship Id="rId17" Type="http://schemas.openxmlformats.org/officeDocument/2006/relationships/hyperlink" Target="https://www.dcyf.wa.gov/services/child-dev-support-providers/es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meeting/register/tZMlcOipqzsoH9HNMurgK76lt46y22cex6Vh?" TargetMode="External"/><Relationship Id="rId20" Type="http://schemas.openxmlformats.org/officeDocument/2006/relationships/hyperlink" Target="https://www.tools4successconference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sccsupport.org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apave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rcwa.org/parent-to-parent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464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2021-03-18T19:31:00Z</dcterms:created>
  <dcterms:modified xsi:type="dcterms:W3CDTF">2021-03-23T01:40:00Z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